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1AFB8842" w:rsidR="00F77159" w:rsidRPr="00C16944" w:rsidRDefault="0094733B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June 18</w:t>
      </w:r>
      <w:r w:rsidR="00D30D45">
        <w:rPr>
          <w:rFonts w:ascii="Arial" w:hAnsi="Arial" w:cs="Arial"/>
          <w:sz w:val="24"/>
          <w:szCs w:val="28"/>
        </w:rPr>
        <w:t>, 2019</w:t>
      </w:r>
    </w:p>
    <w:p w14:paraId="71F51D16" w14:textId="77777777" w:rsidR="00167842" w:rsidRPr="00C16944" w:rsidRDefault="00D30D45" w:rsidP="00F77159">
      <w:pPr>
        <w:pStyle w:val="Subtitle"/>
        <w:rPr>
          <w:rFonts w:ascii="Arial" w:hAnsi="Arial" w:cs="Arial"/>
          <w:sz w:val="24"/>
          <w:szCs w:val="28"/>
        </w:rPr>
      </w:pPr>
      <w:r w:rsidRPr="00C16944">
        <w:rPr>
          <w:rFonts w:ascii="Arial" w:hAnsi="Arial" w:cs="Arial"/>
          <w:sz w:val="24"/>
          <w:szCs w:val="28"/>
        </w:rPr>
        <w:t>1422 Houser St., Muscatine, IA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1B5F9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 Baldwin</w:t>
            </w:r>
            <w:r>
              <w:rPr>
                <w:rFonts w:cs="Arial"/>
                <w:sz w:val="20"/>
              </w:rPr>
              <w:t>, Vice Chair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77777777" w:rsidR="00D81385" w:rsidRPr="00C16944" w:rsidRDefault="00D30D45" w:rsidP="00C63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Afi Awoussi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1B5F9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</w:t>
            </w:r>
            <w:r w:rsidR="00C665D7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1B5F9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Jody Riibe</w:t>
            </w:r>
            <w:r>
              <w:rPr>
                <w:rFonts w:cs="Arial"/>
                <w:sz w:val="20"/>
              </w:rPr>
              <w:t>, Secretary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1B5F9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1B5F9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1B5F9B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1B5F9B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1B5F9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7BF67696" w:rsidR="006B6263" w:rsidRP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1269D737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F339A8">
              <w:rPr>
                <w:rFonts w:cs="Arial"/>
                <w:sz w:val="20"/>
              </w:rPr>
              <w:t>May 21</w:t>
            </w:r>
            <w:bookmarkStart w:id="0" w:name="_GoBack"/>
            <w:bookmarkEnd w:id="0"/>
            <w:r>
              <w:rPr>
                <w:rFonts w:cs="Arial"/>
                <w:sz w:val="20"/>
              </w:rPr>
              <w:t xml:space="preserve">, 2019 </w:t>
            </w:r>
            <w:r w:rsidR="0094733B">
              <w:rPr>
                <w:rFonts w:cs="Arial"/>
                <w:sz w:val="20"/>
              </w:rPr>
              <w:t xml:space="preserve">&amp; June 4, 2019 </w:t>
            </w:r>
            <w:r>
              <w:rPr>
                <w:rFonts w:cs="Arial"/>
                <w:sz w:val="20"/>
              </w:rPr>
              <w:t>meeting 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6D1B7101" w14:textId="77777777" w:rsidR="001454F0" w:rsidRPr="00E4738E" w:rsidRDefault="00D30D45" w:rsidP="00577D0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50CB11D9" w14:textId="77777777" w:rsidR="00E4738E" w:rsidRPr="00C16944" w:rsidRDefault="001B5F9B" w:rsidP="00577D06">
            <w:pPr>
              <w:ind w:left="720"/>
              <w:rPr>
                <w:rFonts w:cs="Arial"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50E5D5E9" w14:textId="18996456" w:rsidR="0094733B" w:rsidRDefault="00E90ACE" w:rsidP="0094733B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94733B">
              <w:rPr>
                <w:sz w:val="20"/>
              </w:rPr>
              <w:t>FY20 Director Agreement</w:t>
            </w:r>
          </w:p>
          <w:p w14:paraId="4FAAFD00" w14:textId="1C70B4E1" w:rsidR="0094733B" w:rsidRDefault="0094733B" w:rsidP="0094733B">
            <w:pPr>
              <w:ind w:left="697"/>
              <w:rPr>
                <w:sz w:val="20"/>
              </w:rPr>
            </w:pPr>
            <w:r>
              <w:rPr>
                <w:sz w:val="20"/>
              </w:rPr>
              <w:t>c. FY20 Administrative Support Agreement</w:t>
            </w:r>
          </w:p>
          <w:p w14:paraId="2AD7D1C3" w14:textId="3845C62D" w:rsidR="0094733B" w:rsidRDefault="0094733B" w:rsidP="0094733B">
            <w:pPr>
              <w:ind w:left="697"/>
              <w:rPr>
                <w:sz w:val="20"/>
              </w:rPr>
            </w:pPr>
            <w:r>
              <w:rPr>
                <w:sz w:val="20"/>
              </w:rPr>
              <w:t>d. FY20 Proposed Budget</w:t>
            </w:r>
          </w:p>
          <w:p w14:paraId="77AED12A" w14:textId="79162444" w:rsidR="0094733B" w:rsidRDefault="0094733B" w:rsidP="0094733B">
            <w:pPr>
              <w:ind w:left="697"/>
              <w:rPr>
                <w:sz w:val="20"/>
              </w:rPr>
            </w:pPr>
            <w:r>
              <w:rPr>
                <w:sz w:val="20"/>
              </w:rPr>
              <w:t xml:space="preserve">e. FY20 State Contract </w:t>
            </w:r>
          </w:p>
          <w:p w14:paraId="1C4C32C0" w14:textId="19442DDE" w:rsidR="0094733B" w:rsidRPr="00F03330" w:rsidRDefault="0094733B" w:rsidP="0094733B">
            <w:pPr>
              <w:ind w:left="69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243A0D4" w14:textId="77777777" w:rsidR="00005591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7891CDC8" w14:textId="0642D95B" w:rsidR="00B4592F" w:rsidRPr="00C16944" w:rsidRDefault="0094733B" w:rsidP="00BC1A5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Mid Cycle Review</w:t>
            </w:r>
          </w:p>
        </w:tc>
        <w:tc>
          <w:tcPr>
            <w:tcW w:w="2070" w:type="dxa"/>
            <w:vAlign w:val="center"/>
          </w:tcPr>
          <w:p w14:paraId="0C907CE0" w14:textId="7D29B564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</w:p>
        </w:tc>
      </w:tr>
      <w:tr w:rsidR="0094733B" w:rsidRPr="00C16944" w14:paraId="2BD79C98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644A8673" w14:textId="107EA189" w:rsidR="0094733B" w:rsidRPr="00697587" w:rsidRDefault="0094733B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 Professional Development Plan</w:t>
            </w:r>
          </w:p>
        </w:tc>
        <w:tc>
          <w:tcPr>
            <w:tcW w:w="2070" w:type="dxa"/>
            <w:vAlign w:val="center"/>
          </w:tcPr>
          <w:p w14:paraId="1A14D261" w14:textId="1AFDFA1C" w:rsidR="0094733B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1E8512F5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3D29376C" w14:textId="6AF29868" w:rsidR="00846B85" w:rsidRPr="00846B85" w:rsidRDefault="00D30D45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697587">
              <w:rPr>
                <w:rFonts w:cs="Arial"/>
                <w:sz w:val="20"/>
              </w:rPr>
              <w:t xml:space="preserve">Director </w:t>
            </w:r>
            <w:r>
              <w:rPr>
                <w:rFonts w:cs="Arial"/>
                <w:sz w:val="20"/>
              </w:rPr>
              <w:t>Update</w:t>
            </w:r>
          </w:p>
          <w:p w14:paraId="68E5EC46" w14:textId="26BC4DF3" w:rsidR="006B6263" w:rsidRPr="00697587" w:rsidRDefault="006B6263" w:rsidP="006B6263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7A6367C" w14:textId="19B6D08A" w:rsidR="00697587" w:rsidRPr="00C16944" w:rsidRDefault="00326A71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577D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1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1"/>
          <w:p w14:paraId="7773C33F" w14:textId="77777777" w:rsidR="00697587" w:rsidRPr="00C16944" w:rsidRDefault="001B5F9B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297966ED" w:rsidR="00697587" w:rsidRPr="00C16944" w:rsidRDefault="00D30D45" w:rsidP="00BC1A5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846B85">
              <w:rPr>
                <w:rFonts w:cs="Arial"/>
                <w:b/>
                <w:sz w:val="20"/>
              </w:rPr>
              <w:t>Ju</w:t>
            </w:r>
            <w:r w:rsidR="0094733B">
              <w:rPr>
                <w:rFonts w:cs="Arial"/>
                <w:b/>
                <w:sz w:val="20"/>
              </w:rPr>
              <w:t>ly 23</w:t>
            </w:r>
            <w:r w:rsidRPr="00262259">
              <w:rPr>
                <w:rFonts w:cs="Arial"/>
                <w:b/>
                <w:sz w:val="20"/>
              </w:rPr>
              <w:t>,</w:t>
            </w:r>
            <w:r w:rsidRPr="00C16944">
              <w:rPr>
                <w:rFonts w:cs="Arial"/>
                <w:b/>
                <w:sz w:val="20"/>
              </w:rPr>
              <w:t xml:space="preserve"> 201</w:t>
            </w:r>
            <w:r>
              <w:rPr>
                <w:rFonts w:cs="Arial"/>
                <w:b/>
                <w:sz w:val="20"/>
              </w:rPr>
              <w:t>9</w:t>
            </w:r>
            <w:r w:rsidRPr="00C16944">
              <w:rPr>
                <w:rFonts w:cs="Arial"/>
                <w:sz w:val="20"/>
              </w:rPr>
              <w:t>, 12:00 pm - 1:00 pm at 1422 Houser St., Muscatine, IA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577D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77777777" w:rsidR="00F85797" w:rsidRPr="006057C1" w:rsidRDefault="001B5F9B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sectPr w:rsidR="00F85797" w:rsidRPr="006057C1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5AE50" w14:textId="77777777" w:rsidR="001B5F9B" w:rsidRDefault="001B5F9B">
      <w:r>
        <w:separator/>
      </w:r>
    </w:p>
  </w:endnote>
  <w:endnote w:type="continuationSeparator" w:id="0">
    <w:p w14:paraId="7EE6F757" w14:textId="77777777" w:rsidR="001B5F9B" w:rsidRDefault="001B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CAF1" w14:textId="77777777" w:rsidR="00701A35" w:rsidRPr="00701A35" w:rsidRDefault="00D30D45" w:rsidP="00701A35">
    <w:pPr>
      <w:pStyle w:val="Footer"/>
      <w:jc w:val="center"/>
      <w:rPr>
        <w:b/>
      </w:rPr>
    </w:pPr>
    <w:r w:rsidRPr="00701A35">
      <w:rPr>
        <w:b/>
      </w:rPr>
      <w:t>2,000 DAYS</w:t>
    </w:r>
  </w:p>
  <w:p w14:paraId="7FF68751" w14:textId="77777777" w:rsidR="00701A35" w:rsidRPr="00701A35" w:rsidRDefault="00D30D45" w:rsidP="00701A35">
    <w:pPr>
      <w:pStyle w:val="Footer"/>
      <w:jc w:val="center"/>
    </w:pPr>
    <w:r w:rsidRPr="00701A35">
      <w:t>There are approximately 2,000 days between birth and the first day of kindergarten. These first 2,000 days have a profound impact on a child’s future well-being, ability to learn, and overall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264A0" w14:textId="77777777" w:rsidR="001B5F9B" w:rsidRDefault="001B5F9B">
      <w:r>
        <w:separator/>
      </w:r>
    </w:p>
  </w:footnote>
  <w:footnote w:type="continuationSeparator" w:id="0">
    <w:p w14:paraId="588B7032" w14:textId="77777777" w:rsidR="001B5F9B" w:rsidRDefault="001B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57"/>
    <w:rsid w:val="00030979"/>
    <w:rsid w:val="00173557"/>
    <w:rsid w:val="001B5F9B"/>
    <w:rsid w:val="001E2A10"/>
    <w:rsid w:val="00326A71"/>
    <w:rsid w:val="00353E8B"/>
    <w:rsid w:val="003A369F"/>
    <w:rsid w:val="003A370B"/>
    <w:rsid w:val="00461511"/>
    <w:rsid w:val="004A73B3"/>
    <w:rsid w:val="004D3A67"/>
    <w:rsid w:val="006B6263"/>
    <w:rsid w:val="00761C9E"/>
    <w:rsid w:val="00777F37"/>
    <w:rsid w:val="00846B85"/>
    <w:rsid w:val="008525A0"/>
    <w:rsid w:val="008D1A6F"/>
    <w:rsid w:val="00922EBA"/>
    <w:rsid w:val="009328DC"/>
    <w:rsid w:val="0094733B"/>
    <w:rsid w:val="009B2C1A"/>
    <w:rsid w:val="00BC1A55"/>
    <w:rsid w:val="00BC369F"/>
    <w:rsid w:val="00C30CCB"/>
    <w:rsid w:val="00C51D5D"/>
    <w:rsid w:val="00C631C0"/>
    <w:rsid w:val="00C665D7"/>
    <w:rsid w:val="00D30D45"/>
    <w:rsid w:val="00D44F18"/>
    <w:rsid w:val="00D554B1"/>
    <w:rsid w:val="00D87F16"/>
    <w:rsid w:val="00E90ACE"/>
    <w:rsid w:val="00F03330"/>
    <w:rsid w:val="00F339A8"/>
    <w:rsid w:val="00F56337"/>
    <w:rsid w:val="00F7466C"/>
    <w:rsid w:val="00FB1345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2A5C-C6DE-4227-9B99-B83ED1C4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Tangie Viner</cp:lastModifiedBy>
  <cp:revision>3</cp:revision>
  <cp:lastPrinted>2019-06-13T18:22:00Z</cp:lastPrinted>
  <dcterms:created xsi:type="dcterms:W3CDTF">2019-06-10T17:27:00Z</dcterms:created>
  <dcterms:modified xsi:type="dcterms:W3CDTF">2019-06-13T18:24:00Z</dcterms:modified>
</cp:coreProperties>
</file>